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A35C" w14:textId="5C208C9C" w:rsidR="00401B7F" w:rsidRDefault="002D1871" w:rsidP="00644359">
      <w:pPr>
        <w:jc w:val="center"/>
        <w:rPr>
          <w:b/>
          <w:u w:val="single"/>
        </w:rPr>
      </w:pPr>
      <w:bookmarkStart w:id="0" w:name="_GoBack"/>
      <w:bookmarkEnd w:id="0"/>
      <w:r w:rsidRPr="00A6580D">
        <w:rPr>
          <w:noProof/>
        </w:rPr>
        <w:drawing>
          <wp:anchor distT="0" distB="0" distL="114300" distR="114300" simplePos="0" relativeHeight="251659264" behindDoc="1" locked="0" layoutInCell="1" allowOverlap="1" wp14:anchorId="7B49E6C5" wp14:editId="79F45745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43383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236" y="21246"/>
                <wp:lineTo x="21236" y="0"/>
                <wp:lineTo x="0" y="0"/>
              </wp:wrapPolygon>
            </wp:wrapTight>
            <wp:docPr id="1" name="Picture 1" descr="http://www.aacrao.org/images/default-source/email-blast/aacrao-sem-ep-small.jpg?sfvrsn=0.2799524813749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crao.org/images/default-source/email-blast/aacrao-sem-ep-small.jpg?sfvrsn=0.279952481374904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6D47E" w14:textId="40000730" w:rsidR="000F1FC0" w:rsidRPr="005440EC" w:rsidRDefault="0020438E" w:rsidP="00644359">
      <w:pPr>
        <w:jc w:val="center"/>
        <w:rPr>
          <w:b/>
          <w:sz w:val="36"/>
        </w:rPr>
      </w:pPr>
      <w:r w:rsidRPr="005440EC">
        <w:rPr>
          <w:b/>
          <w:sz w:val="36"/>
        </w:rPr>
        <w:t xml:space="preserve">SEM EP Curriculum </w:t>
      </w:r>
      <w:r w:rsidR="00972409" w:rsidRPr="005440EC">
        <w:rPr>
          <w:b/>
          <w:sz w:val="36"/>
        </w:rPr>
        <w:t>Modules</w:t>
      </w:r>
    </w:p>
    <w:p w14:paraId="2DB2B7F9" w14:textId="77777777" w:rsidR="0020438E" w:rsidRDefault="0020438E"/>
    <w:p w14:paraId="2DC4DCD7" w14:textId="77777777" w:rsidR="002D1871" w:rsidRDefault="002D1871"/>
    <w:p w14:paraId="3C4888E6" w14:textId="1E4AC84A" w:rsidR="005C33D3" w:rsidRPr="00E569C8" w:rsidRDefault="0020438E">
      <w:pPr>
        <w:rPr>
          <w:sz w:val="22"/>
          <w:szCs w:val="22"/>
        </w:rPr>
      </w:pPr>
      <w:r w:rsidRPr="00E569C8">
        <w:rPr>
          <w:sz w:val="22"/>
          <w:szCs w:val="22"/>
        </w:rPr>
        <w:t xml:space="preserve">The </w:t>
      </w:r>
      <w:r w:rsidR="0063019D" w:rsidRPr="00E569C8">
        <w:rPr>
          <w:sz w:val="22"/>
          <w:szCs w:val="22"/>
        </w:rPr>
        <w:t xml:space="preserve">SEM EP </w:t>
      </w:r>
      <w:r w:rsidRPr="00E569C8">
        <w:rPr>
          <w:sz w:val="22"/>
          <w:szCs w:val="22"/>
        </w:rPr>
        <w:t>program consists of four</w:t>
      </w:r>
      <w:r w:rsidR="00863F89" w:rsidRPr="00E569C8">
        <w:rPr>
          <w:sz w:val="22"/>
          <w:szCs w:val="22"/>
        </w:rPr>
        <w:t xml:space="preserve"> modules</w:t>
      </w:r>
      <w:r w:rsidR="007076BD">
        <w:rPr>
          <w:sz w:val="22"/>
          <w:szCs w:val="22"/>
        </w:rPr>
        <w:t>:</w:t>
      </w:r>
    </w:p>
    <w:p w14:paraId="45B8B74C" w14:textId="77777777" w:rsidR="0020438E" w:rsidRPr="00E569C8" w:rsidRDefault="0020438E">
      <w:pPr>
        <w:rPr>
          <w:sz w:val="22"/>
          <w:szCs w:val="22"/>
        </w:rPr>
      </w:pPr>
    </w:p>
    <w:p w14:paraId="5A5CACFC" w14:textId="76D7C0B0" w:rsidR="005C33D3" w:rsidRPr="00E569C8" w:rsidRDefault="002D1871" w:rsidP="002D1871">
      <w:pPr>
        <w:rPr>
          <w:b/>
          <w:sz w:val="22"/>
          <w:szCs w:val="22"/>
        </w:rPr>
      </w:pPr>
      <w:r w:rsidRPr="00E569C8">
        <w:rPr>
          <w:b/>
          <w:sz w:val="22"/>
          <w:szCs w:val="22"/>
        </w:rPr>
        <w:t>WEBINARS</w:t>
      </w:r>
    </w:p>
    <w:p w14:paraId="3065193D" w14:textId="32E30303" w:rsidR="005C33D3" w:rsidRPr="00E569C8" w:rsidRDefault="005C33D3" w:rsidP="005C33D3">
      <w:pPr>
        <w:rPr>
          <w:sz w:val="22"/>
          <w:szCs w:val="22"/>
        </w:rPr>
      </w:pPr>
      <w:r w:rsidRPr="00E569C8">
        <w:rPr>
          <w:sz w:val="22"/>
          <w:szCs w:val="22"/>
        </w:rPr>
        <w:tab/>
        <w:t xml:space="preserve">Upon acceptance you will be provided a link to a selection of pre-recorded </w:t>
      </w:r>
      <w:r w:rsidRPr="00E569C8">
        <w:rPr>
          <w:sz w:val="22"/>
          <w:szCs w:val="22"/>
        </w:rPr>
        <w:tab/>
        <w:t>webinars. Two are required as indicate</w:t>
      </w:r>
      <w:r w:rsidR="000D1310" w:rsidRPr="00E569C8">
        <w:rPr>
          <w:sz w:val="22"/>
          <w:szCs w:val="22"/>
        </w:rPr>
        <w:t xml:space="preserve">d and you are free to select one </w:t>
      </w:r>
      <w:r w:rsidR="000D1310" w:rsidRPr="00E569C8">
        <w:rPr>
          <w:sz w:val="22"/>
          <w:szCs w:val="22"/>
        </w:rPr>
        <w:tab/>
        <w:t>additional webinar</w:t>
      </w:r>
      <w:r w:rsidR="006500E3" w:rsidRPr="00E569C8">
        <w:rPr>
          <w:sz w:val="22"/>
          <w:szCs w:val="22"/>
        </w:rPr>
        <w:t xml:space="preserve"> of your choice</w:t>
      </w:r>
      <w:r w:rsidR="000D1310" w:rsidRPr="00E569C8">
        <w:rPr>
          <w:sz w:val="22"/>
          <w:szCs w:val="22"/>
        </w:rPr>
        <w:t xml:space="preserve">. </w:t>
      </w:r>
      <w:r w:rsidRPr="00E569C8">
        <w:rPr>
          <w:sz w:val="22"/>
          <w:szCs w:val="22"/>
        </w:rPr>
        <w:t xml:space="preserve">A brief </w:t>
      </w:r>
      <w:r w:rsidR="000D1310" w:rsidRPr="00E569C8">
        <w:rPr>
          <w:sz w:val="22"/>
          <w:szCs w:val="22"/>
        </w:rPr>
        <w:t xml:space="preserve">3 to 4 page report is expected on the </w:t>
      </w:r>
      <w:r w:rsidR="006500E3" w:rsidRPr="00E569C8">
        <w:rPr>
          <w:sz w:val="22"/>
          <w:szCs w:val="22"/>
        </w:rPr>
        <w:tab/>
      </w:r>
      <w:r w:rsidR="00AE51C8" w:rsidRPr="00E569C8">
        <w:rPr>
          <w:sz w:val="22"/>
          <w:szCs w:val="22"/>
        </w:rPr>
        <w:t>combined</w:t>
      </w:r>
      <w:r w:rsidRPr="00E569C8">
        <w:rPr>
          <w:sz w:val="22"/>
          <w:szCs w:val="22"/>
        </w:rPr>
        <w:t xml:space="preserve"> webinar</w:t>
      </w:r>
      <w:r w:rsidR="000D1310" w:rsidRPr="00E569C8">
        <w:rPr>
          <w:sz w:val="22"/>
          <w:szCs w:val="22"/>
        </w:rPr>
        <w:t xml:space="preserve">s illustrating elements that apply to your campus and how your </w:t>
      </w:r>
      <w:r w:rsidR="000D1310" w:rsidRPr="00E569C8">
        <w:rPr>
          <w:sz w:val="22"/>
          <w:szCs w:val="22"/>
        </w:rPr>
        <w:tab/>
        <w:t>operation could benefit from the webinar</w:t>
      </w:r>
      <w:r w:rsidR="00FF7D13" w:rsidRPr="00E569C8">
        <w:rPr>
          <w:sz w:val="22"/>
          <w:szCs w:val="22"/>
        </w:rPr>
        <w:t xml:space="preserve"> content. You should order the </w:t>
      </w:r>
      <w:r w:rsidR="000D1310" w:rsidRPr="00E569C8">
        <w:rPr>
          <w:sz w:val="22"/>
          <w:szCs w:val="22"/>
        </w:rPr>
        <w:t xml:space="preserve">report </w:t>
      </w:r>
      <w:r w:rsidR="00FF7D13" w:rsidRPr="00E569C8">
        <w:rPr>
          <w:sz w:val="22"/>
          <w:szCs w:val="22"/>
        </w:rPr>
        <w:tab/>
      </w:r>
      <w:r w:rsidR="000D1310" w:rsidRPr="00E569C8">
        <w:rPr>
          <w:sz w:val="22"/>
          <w:szCs w:val="22"/>
        </w:rPr>
        <w:t>according to the webinar topi</w:t>
      </w:r>
      <w:r w:rsidR="006500E3" w:rsidRPr="00E569C8">
        <w:rPr>
          <w:sz w:val="22"/>
          <w:szCs w:val="22"/>
        </w:rPr>
        <w:t>cs followed by your assessments</w:t>
      </w:r>
      <w:r w:rsidRPr="00E569C8">
        <w:rPr>
          <w:sz w:val="22"/>
          <w:szCs w:val="22"/>
        </w:rPr>
        <w:t xml:space="preserve">. Questions </w:t>
      </w:r>
      <w:r w:rsidR="000D1310" w:rsidRPr="00E569C8">
        <w:rPr>
          <w:sz w:val="22"/>
          <w:szCs w:val="22"/>
        </w:rPr>
        <w:t xml:space="preserve">are </w:t>
      </w:r>
      <w:r w:rsidR="00FF7D13" w:rsidRPr="00E569C8">
        <w:rPr>
          <w:sz w:val="22"/>
          <w:szCs w:val="22"/>
        </w:rPr>
        <w:tab/>
      </w:r>
      <w:r w:rsidR="000D1310" w:rsidRPr="00E569C8">
        <w:rPr>
          <w:sz w:val="22"/>
          <w:szCs w:val="22"/>
        </w:rPr>
        <w:t xml:space="preserve">provided to </w:t>
      </w:r>
      <w:r w:rsidRPr="00E569C8">
        <w:rPr>
          <w:sz w:val="22"/>
          <w:szCs w:val="22"/>
        </w:rPr>
        <w:t>guide your responses.</w:t>
      </w:r>
      <w:r w:rsidR="00863F89" w:rsidRPr="00E569C8">
        <w:rPr>
          <w:sz w:val="22"/>
          <w:szCs w:val="22"/>
        </w:rPr>
        <w:t xml:space="preserve"> </w:t>
      </w:r>
      <w:r w:rsidR="000D1310" w:rsidRPr="00E569C8">
        <w:rPr>
          <w:sz w:val="22"/>
          <w:szCs w:val="22"/>
        </w:rPr>
        <w:t>(</w:t>
      </w:r>
      <w:r w:rsidR="00863F89" w:rsidRPr="00E569C8">
        <w:rPr>
          <w:b/>
          <w:sz w:val="22"/>
          <w:szCs w:val="22"/>
        </w:rPr>
        <w:t xml:space="preserve">You may begin the curriculum with these </w:t>
      </w:r>
      <w:r w:rsidR="00FF7D13" w:rsidRPr="00E569C8">
        <w:rPr>
          <w:b/>
          <w:sz w:val="22"/>
          <w:szCs w:val="22"/>
        </w:rPr>
        <w:tab/>
      </w:r>
      <w:r w:rsidR="00863F89" w:rsidRPr="00E569C8">
        <w:rPr>
          <w:b/>
          <w:sz w:val="22"/>
          <w:szCs w:val="22"/>
        </w:rPr>
        <w:t>webinars</w:t>
      </w:r>
      <w:r w:rsidR="002D1871" w:rsidRPr="00E569C8">
        <w:rPr>
          <w:sz w:val="22"/>
          <w:szCs w:val="22"/>
        </w:rPr>
        <w:t>.</w:t>
      </w:r>
      <w:r w:rsidR="000D1310" w:rsidRPr="00E569C8">
        <w:rPr>
          <w:sz w:val="22"/>
          <w:szCs w:val="22"/>
        </w:rPr>
        <w:t>)</w:t>
      </w:r>
    </w:p>
    <w:p w14:paraId="3185FCE6" w14:textId="77777777" w:rsidR="0020438E" w:rsidRPr="00E569C8" w:rsidRDefault="0020438E" w:rsidP="0020438E">
      <w:pPr>
        <w:rPr>
          <w:sz w:val="22"/>
          <w:szCs w:val="22"/>
        </w:rPr>
      </w:pPr>
    </w:p>
    <w:p w14:paraId="7C43BED2" w14:textId="271D661A" w:rsidR="005C33D3" w:rsidRPr="00E569C8" w:rsidRDefault="002D1871" w:rsidP="002D1871">
      <w:pPr>
        <w:rPr>
          <w:b/>
          <w:sz w:val="22"/>
          <w:szCs w:val="22"/>
        </w:rPr>
      </w:pPr>
      <w:r w:rsidRPr="00E569C8">
        <w:rPr>
          <w:b/>
          <w:sz w:val="22"/>
          <w:szCs w:val="22"/>
        </w:rPr>
        <w:t>SEM ESSENTIALS 101 ONLINE COURSE</w:t>
      </w:r>
    </w:p>
    <w:p w14:paraId="4DFC7221" w14:textId="2918A808" w:rsidR="005C33D3" w:rsidRPr="00E569C8" w:rsidRDefault="005C33D3" w:rsidP="005C33D3">
      <w:pPr>
        <w:rPr>
          <w:sz w:val="22"/>
          <w:szCs w:val="22"/>
        </w:rPr>
      </w:pPr>
      <w:r w:rsidRPr="00E569C8">
        <w:rPr>
          <w:sz w:val="22"/>
          <w:szCs w:val="22"/>
        </w:rPr>
        <w:tab/>
        <w:t>SEM</w:t>
      </w:r>
      <w:r w:rsidR="005440EC" w:rsidRPr="00E569C8">
        <w:rPr>
          <w:sz w:val="22"/>
          <w:szCs w:val="22"/>
        </w:rPr>
        <w:t xml:space="preserve"> Essentials is a scheduled four-</w:t>
      </w:r>
      <w:proofErr w:type="gramStart"/>
      <w:r w:rsidRPr="00E569C8">
        <w:rPr>
          <w:sz w:val="22"/>
          <w:szCs w:val="22"/>
        </w:rPr>
        <w:t>week</w:t>
      </w:r>
      <w:r w:rsidR="006500E3" w:rsidRPr="00E569C8">
        <w:rPr>
          <w:sz w:val="22"/>
          <w:szCs w:val="22"/>
        </w:rPr>
        <w:t xml:space="preserve"> live</w:t>
      </w:r>
      <w:proofErr w:type="gramEnd"/>
      <w:r w:rsidR="006500E3" w:rsidRPr="00E569C8">
        <w:rPr>
          <w:sz w:val="22"/>
          <w:szCs w:val="22"/>
        </w:rPr>
        <w:t xml:space="preserve"> Webinar. Discussions and </w:t>
      </w:r>
      <w:r w:rsidRPr="00E569C8">
        <w:rPr>
          <w:sz w:val="22"/>
          <w:szCs w:val="22"/>
        </w:rPr>
        <w:t xml:space="preserve">writing </w:t>
      </w:r>
      <w:r w:rsidR="00FF7D13" w:rsidRPr="00E569C8">
        <w:rPr>
          <w:sz w:val="22"/>
          <w:szCs w:val="22"/>
        </w:rPr>
        <w:tab/>
      </w:r>
      <w:r w:rsidRPr="00E569C8">
        <w:rPr>
          <w:sz w:val="22"/>
          <w:szCs w:val="22"/>
        </w:rPr>
        <w:t>assignments are included.</w:t>
      </w:r>
      <w:r w:rsidR="00863F89" w:rsidRPr="00E569C8">
        <w:rPr>
          <w:sz w:val="22"/>
          <w:szCs w:val="22"/>
        </w:rPr>
        <w:t xml:space="preserve"> (SEM 101 is offered twice per year.) </w:t>
      </w:r>
    </w:p>
    <w:p w14:paraId="68B32EEF" w14:textId="77777777" w:rsidR="0020438E" w:rsidRPr="00E569C8" w:rsidRDefault="0020438E" w:rsidP="0020438E">
      <w:pPr>
        <w:rPr>
          <w:sz w:val="22"/>
          <w:szCs w:val="22"/>
        </w:rPr>
      </w:pPr>
    </w:p>
    <w:p w14:paraId="3D1C6396" w14:textId="6F326EFA" w:rsidR="005C33D3" w:rsidRPr="00E569C8" w:rsidRDefault="002D1871" w:rsidP="002D1871">
      <w:pPr>
        <w:rPr>
          <w:b/>
          <w:sz w:val="22"/>
          <w:szCs w:val="22"/>
        </w:rPr>
      </w:pPr>
      <w:r w:rsidRPr="00E569C8">
        <w:rPr>
          <w:b/>
          <w:sz w:val="22"/>
          <w:szCs w:val="22"/>
        </w:rPr>
        <w:t>FIELD VISITS</w:t>
      </w:r>
    </w:p>
    <w:p w14:paraId="05254664" w14:textId="31F2F713" w:rsidR="00644359" w:rsidRPr="00E569C8" w:rsidRDefault="005C33D3" w:rsidP="005C33D3">
      <w:pPr>
        <w:rPr>
          <w:sz w:val="22"/>
          <w:szCs w:val="22"/>
        </w:rPr>
      </w:pPr>
      <w:r w:rsidRPr="00E569C8">
        <w:rPr>
          <w:sz w:val="22"/>
          <w:szCs w:val="22"/>
        </w:rPr>
        <w:tab/>
      </w:r>
      <w:r w:rsidR="00644359" w:rsidRPr="00E569C8">
        <w:rPr>
          <w:sz w:val="22"/>
          <w:szCs w:val="22"/>
        </w:rPr>
        <w:t xml:space="preserve">Campus visits can be satisfied using </w:t>
      </w:r>
      <w:r w:rsidR="00401B7F" w:rsidRPr="00E569C8">
        <w:rPr>
          <w:sz w:val="22"/>
          <w:szCs w:val="22"/>
        </w:rPr>
        <w:t xml:space="preserve">a combination of </w:t>
      </w:r>
      <w:r w:rsidR="00644359" w:rsidRPr="00E569C8">
        <w:rPr>
          <w:sz w:val="22"/>
          <w:szCs w:val="22"/>
        </w:rPr>
        <w:t>three methods.</w:t>
      </w:r>
      <w:r w:rsidR="002E22CF" w:rsidRPr="00E569C8">
        <w:rPr>
          <w:sz w:val="22"/>
          <w:szCs w:val="22"/>
        </w:rPr>
        <w:t xml:space="preserve"> (</w:t>
      </w:r>
      <w:r w:rsidR="00E16958" w:rsidRPr="00E569C8">
        <w:rPr>
          <w:i/>
          <w:sz w:val="22"/>
          <w:szCs w:val="22"/>
        </w:rPr>
        <w:t>The three pre-</w:t>
      </w:r>
      <w:r w:rsidR="00E16958" w:rsidRPr="00E569C8">
        <w:rPr>
          <w:i/>
          <w:sz w:val="22"/>
          <w:szCs w:val="22"/>
        </w:rPr>
        <w:tab/>
        <w:t xml:space="preserve">recorded </w:t>
      </w:r>
      <w:r w:rsidR="002E22CF" w:rsidRPr="00E569C8">
        <w:rPr>
          <w:i/>
          <w:sz w:val="22"/>
          <w:szCs w:val="22"/>
        </w:rPr>
        <w:t xml:space="preserve">webinars or Essentials 101 must be completed prior to </w:t>
      </w:r>
      <w:r w:rsidR="006500E3" w:rsidRPr="00E569C8">
        <w:rPr>
          <w:i/>
          <w:sz w:val="22"/>
          <w:szCs w:val="22"/>
        </w:rPr>
        <w:t xml:space="preserve">undertaking </w:t>
      </w:r>
      <w:r w:rsidR="002E22CF" w:rsidRPr="00E569C8">
        <w:rPr>
          <w:i/>
          <w:sz w:val="22"/>
          <w:szCs w:val="22"/>
        </w:rPr>
        <w:t xml:space="preserve">field </w:t>
      </w:r>
      <w:r w:rsidR="00E16958" w:rsidRPr="00E569C8">
        <w:rPr>
          <w:i/>
          <w:sz w:val="22"/>
          <w:szCs w:val="22"/>
        </w:rPr>
        <w:tab/>
      </w:r>
      <w:r w:rsidR="002E22CF" w:rsidRPr="00E569C8">
        <w:rPr>
          <w:i/>
          <w:sz w:val="22"/>
          <w:szCs w:val="22"/>
        </w:rPr>
        <w:t>visits</w:t>
      </w:r>
      <w:r w:rsidR="005440EC" w:rsidRPr="00E569C8">
        <w:rPr>
          <w:i/>
          <w:sz w:val="22"/>
          <w:szCs w:val="22"/>
        </w:rPr>
        <w:t>.</w:t>
      </w:r>
      <w:r w:rsidR="002E22CF" w:rsidRPr="00E569C8">
        <w:rPr>
          <w:sz w:val="22"/>
          <w:szCs w:val="22"/>
        </w:rPr>
        <w:t>)</w:t>
      </w:r>
      <w:r w:rsidR="002E22CF" w:rsidRPr="00E569C8">
        <w:rPr>
          <w:sz w:val="22"/>
          <w:szCs w:val="22"/>
        </w:rPr>
        <w:tab/>
      </w:r>
    </w:p>
    <w:p w14:paraId="020A1617" w14:textId="77777777" w:rsidR="00644359" w:rsidRPr="00E569C8" w:rsidRDefault="00644359" w:rsidP="005C33D3">
      <w:pPr>
        <w:rPr>
          <w:sz w:val="22"/>
          <w:szCs w:val="22"/>
        </w:rPr>
      </w:pPr>
    </w:p>
    <w:p w14:paraId="57FE26D4" w14:textId="5FAC4288" w:rsidR="00644359" w:rsidRPr="00E569C8" w:rsidRDefault="00E16958" w:rsidP="0064435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69C8">
        <w:rPr>
          <w:sz w:val="22"/>
          <w:szCs w:val="22"/>
        </w:rPr>
        <w:t>Visit 3</w:t>
      </w:r>
      <w:r w:rsidR="00644359" w:rsidRPr="00E569C8">
        <w:rPr>
          <w:sz w:val="22"/>
          <w:szCs w:val="22"/>
        </w:rPr>
        <w:t xml:space="preserve"> sister in</w:t>
      </w:r>
      <w:r w:rsidR="000D1310" w:rsidRPr="00E569C8">
        <w:rPr>
          <w:sz w:val="22"/>
          <w:szCs w:val="22"/>
        </w:rPr>
        <w:t xml:space="preserve">stitutions by conducting </w:t>
      </w:r>
      <w:r w:rsidR="000D1310" w:rsidRPr="00E569C8">
        <w:rPr>
          <w:sz w:val="22"/>
          <w:szCs w:val="22"/>
          <w:u w:val="single"/>
        </w:rPr>
        <w:t>on campus</w:t>
      </w:r>
      <w:r w:rsidR="000D1310" w:rsidRPr="00E569C8">
        <w:rPr>
          <w:sz w:val="22"/>
          <w:szCs w:val="22"/>
        </w:rPr>
        <w:t xml:space="preserve"> peer interviews</w:t>
      </w:r>
      <w:r w:rsidR="00E569C8" w:rsidRPr="00E569C8">
        <w:rPr>
          <w:sz w:val="22"/>
          <w:szCs w:val="22"/>
        </w:rPr>
        <w:t>.</w:t>
      </w:r>
      <w:r w:rsidR="000D1310" w:rsidRPr="00E569C8">
        <w:rPr>
          <w:sz w:val="22"/>
          <w:szCs w:val="22"/>
        </w:rPr>
        <w:t xml:space="preserve">  </w:t>
      </w:r>
    </w:p>
    <w:p w14:paraId="4C246EE1" w14:textId="67486735" w:rsidR="00644359" w:rsidRPr="00E569C8" w:rsidRDefault="00863F89" w:rsidP="0064435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69C8">
        <w:rPr>
          <w:sz w:val="22"/>
          <w:szCs w:val="22"/>
        </w:rPr>
        <w:t>As an alternative</w:t>
      </w:r>
      <w:r w:rsidR="00E1005B" w:rsidRPr="00E569C8">
        <w:rPr>
          <w:sz w:val="22"/>
          <w:szCs w:val="22"/>
        </w:rPr>
        <w:t>,</w:t>
      </w:r>
      <w:r w:rsidRPr="00E569C8">
        <w:rPr>
          <w:sz w:val="22"/>
          <w:szCs w:val="22"/>
        </w:rPr>
        <w:t xml:space="preserve"> </w:t>
      </w:r>
      <w:r w:rsidR="00644359" w:rsidRPr="00E569C8">
        <w:rPr>
          <w:sz w:val="22"/>
          <w:szCs w:val="22"/>
        </w:rPr>
        <w:t xml:space="preserve">the </w:t>
      </w:r>
      <w:r w:rsidR="000D1310" w:rsidRPr="00E569C8">
        <w:rPr>
          <w:sz w:val="22"/>
          <w:szCs w:val="22"/>
        </w:rPr>
        <w:t xml:space="preserve">third </w:t>
      </w:r>
      <w:r w:rsidR="00E1005B" w:rsidRPr="00E569C8">
        <w:rPr>
          <w:sz w:val="22"/>
          <w:szCs w:val="22"/>
        </w:rPr>
        <w:t xml:space="preserve">campus </w:t>
      </w:r>
      <w:r w:rsidR="000D1310" w:rsidRPr="00E569C8">
        <w:rPr>
          <w:sz w:val="22"/>
          <w:szCs w:val="22"/>
        </w:rPr>
        <w:t xml:space="preserve">visit may be a conference attendance at </w:t>
      </w:r>
      <w:r w:rsidRPr="00E569C8">
        <w:rPr>
          <w:sz w:val="22"/>
          <w:szCs w:val="22"/>
        </w:rPr>
        <w:t xml:space="preserve">an AACRAO or </w:t>
      </w:r>
      <w:r w:rsidR="00644359" w:rsidRPr="00E569C8">
        <w:rPr>
          <w:sz w:val="22"/>
          <w:szCs w:val="22"/>
        </w:rPr>
        <w:t xml:space="preserve">SEM </w:t>
      </w:r>
      <w:r w:rsidRPr="00E569C8">
        <w:rPr>
          <w:sz w:val="22"/>
          <w:szCs w:val="22"/>
        </w:rPr>
        <w:t xml:space="preserve">annual </w:t>
      </w:r>
      <w:r w:rsidR="00644359" w:rsidRPr="00E569C8">
        <w:rPr>
          <w:sz w:val="22"/>
          <w:szCs w:val="22"/>
        </w:rPr>
        <w:t>conference</w:t>
      </w:r>
      <w:r w:rsidR="005440EC" w:rsidRPr="00E569C8">
        <w:rPr>
          <w:sz w:val="22"/>
          <w:szCs w:val="22"/>
        </w:rPr>
        <w:t xml:space="preserve"> or a regional/</w:t>
      </w:r>
      <w:r w:rsidR="000D1310" w:rsidRPr="00E569C8">
        <w:rPr>
          <w:sz w:val="22"/>
          <w:szCs w:val="22"/>
        </w:rPr>
        <w:t xml:space="preserve">state </w:t>
      </w:r>
      <w:r w:rsidR="00E1005B" w:rsidRPr="00E569C8">
        <w:rPr>
          <w:sz w:val="22"/>
          <w:szCs w:val="22"/>
        </w:rPr>
        <w:t xml:space="preserve">ACRAO </w:t>
      </w:r>
      <w:r w:rsidR="000D1310" w:rsidRPr="00E569C8">
        <w:rPr>
          <w:sz w:val="22"/>
          <w:szCs w:val="22"/>
        </w:rPr>
        <w:t>visit</w:t>
      </w:r>
      <w:r w:rsidRPr="00E569C8">
        <w:rPr>
          <w:sz w:val="22"/>
          <w:szCs w:val="22"/>
        </w:rPr>
        <w:t>. A written report on a session</w:t>
      </w:r>
      <w:r w:rsidR="000D1310" w:rsidRPr="00E569C8">
        <w:rPr>
          <w:sz w:val="22"/>
          <w:szCs w:val="22"/>
        </w:rPr>
        <w:t xml:space="preserve"> that benefits your office</w:t>
      </w:r>
      <w:r w:rsidR="00E569C8" w:rsidRPr="00E569C8">
        <w:rPr>
          <w:sz w:val="22"/>
          <w:szCs w:val="22"/>
        </w:rPr>
        <w:t xml:space="preserve"> is required.</w:t>
      </w:r>
    </w:p>
    <w:p w14:paraId="2610572B" w14:textId="6E8132EC" w:rsidR="005C33D3" w:rsidRPr="00E569C8" w:rsidRDefault="00644359" w:rsidP="005C33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69C8">
        <w:rPr>
          <w:sz w:val="22"/>
          <w:szCs w:val="22"/>
        </w:rPr>
        <w:t>A virtual visit is also a</w:t>
      </w:r>
      <w:r w:rsidR="005360A6" w:rsidRPr="00E569C8">
        <w:rPr>
          <w:sz w:val="22"/>
          <w:szCs w:val="22"/>
        </w:rPr>
        <w:t>n option</w:t>
      </w:r>
      <w:r w:rsidRPr="00E569C8">
        <w:rPr>
          <w:sz w:val="22"/>
          <w:szCs w:val="22"/>
        </w:rPr>
        <w:t xml:space="preserve"> for </w:t>
      </w:r>
      <w:r w:rsidR="006F3DA0" w:rsidRPr="00E569C8">
        <w:rPr>
          <w:sz w:val="22"/>
          <w:szCs w:val="22"/>
        </w:rPr>
        <w:t xml:space="preserve">one of the </w:t>
      </w:r>
      <w:r w:rsidR="00AA0FDC" w:rsidRPr="00E569C8">
        <w:rPr>
          <w:sz w:val="22"/>
          <w:szCs w:val="22"/>
        </w:rPr>
        <w:t xml:space="preserve">3 </w:t>
      </w:r>
      <w:r w:rsidRPr="00E569C8">
        <w:rPr>
          <w:sz w:val="22"/>
          <w:szCs w:val="22"/>
        </w:rPr>
        <w:t>visit</w:t>
      </w:r>
      <w:r w:rsidR="00AE4183" w:rsidRPr="00E569C8">
        <w:rPr>
          <w:sz w:val="22"/>
          <w:szCs w:val="22"/>
        </w:rPr>
        <w:t>s</w:t>
      </w:r>
      <w:r w:rsidRPr="00E569C8">
        <w:rPr>
          <w:sz w:val="22"/>
          <w:szCs w:val="22"/>
        </w:rPr>
        <w:t xml:space="preserve"> </w:t>
      </w:r>
      <w:r w:rsidR="00AA0FDC" w:rsidRPr="00E569C8">
        <w:rPr>
          <w:sz w:val="22"/>
          <w:szCs w:val="22"/>
        </w:rPr>
        <w:t>if logistics are an issue</w:t>
      </w:r>
      <w:r w:rsidR="00E569C8" w:rsidRPr="00E569C8">
        <w:rPr>
          <w:sz w:val="22"/>
          <w:szCs w:val="22"/>
        </w:rPr>
        <w:t>.</w:t>
      </w:r>
    </w:p>
    <w:p w14:paraId="5BECE5C9" w14:textId="77777777" w:rsidR="005C33D3" w:rsidRPr="00E569C8" w:rsidRDefault="005C33D3" w:rsidP="005C33D3">
      <w:pPr>
        <w:rPr>
          <w:sz w:val="22"/>
          <w:szCs w:val="22"/>
        </w:rPr>
      </w:pPr>
    </w:p>
    <w:p w14:paraId="2A382FB4" w14:textId="535FF7A3" w:rsidR="00DF245D" w:rsidRPr="00E569C8" w:rsidRDefault="002D1871" w:rsidP="002D1871">
      <w:pPr>
        <w:rPr>
          <w:b/>
          <w:sz w:val="22"/>
          <w:szCs w:val="22"/>
        </w:rPr>
      </w:pPr>
      <w:r w:rsidRPr="00E569C8">
        <w:rPr>
          <w:b/>
          <w:sz w:val="22"/>
          <w:szCs w:val="22"/>
        </w:rPr>
        <w:t>CAPSTONE</w:t>
      </w:r>
    </w:p>
    <w:p w14:paraId="488AE482" w14:textId="0C27076C" w:rsidR="00DF245D" w:rsidRPr="00E569C8" w:rsidRDefault="006F3DA0" w:rsidP="00DF245D">
      <w:pPr>
        <w:rPr>
          <w:sz w:val="22"/>
          <w:szCs w:val="22"/>
        </w:rPr>
      </w:pPr>
      <w:r w:rsidRPr="00E569C8">
        <w:rPr>
          <w:sz w:val="22"/>
          <w:szCs w:val="22"/>
        </w:rPr>
        <w:tab/>
      </w:r>
      <w:r w:rsidR="00DF245D" w:rsidRPr="00E569C8">
        <w:rPr>
          <w:sz w:val="22"/>
          <w:szCs w:val="22"/>
        </w:rPr>
        <w:t>Students should begin th</w:t>
      </w:r>
      <w:r w:rsidR="005360A6" w:rsidRPr="00E569C8">
        <w:rPr>
          <w:sz w:val="22"/>
          <w:szCs w:val="22"/>
        </w:rPr>
        <w:t>inking about</w:t>
      </w:r>
      <w:r w:rsidRPr="00E569C8">
        <w:rPr>
          <w:sz w:val="22"/>
          <w:szCs w:val="22"/>
        </w:rPr>
        <w:t xml:space="preserve"> </w:t>
      </w:r>
      <w:r w:rsidR="00DF245D" w:rsidRPr="00E569C8">
        <w:rPr>
          <w:sz w:val="22"/>
          <w:szCs w:val="22"/>
        </w:rPr>
        <w:t xml:space="preserve">a final project topic early in the </w:t>
      </w:r>
      <w:r w:rsidR="005360A6" w:rsidRPr="00E569C8">
        <w:rPr>
          <w:sz w:val="22"/>
          <w:szCs w:val="22"/>
        </w:rPr>
        <w:tab/>
      </w:r>
      <w:r w:rsidR="00DF245D" w:rsidRPr="00E569C8">
        <w:rPr>
          <w:sz w:val="22"/>
          <w:szCs w:val="22"/>
        </w:rPr>
        <w:t>program</w:t>
      </w:r>
      <w:r w:rsidR="005360A6" w:rsidRPr="00E569C8">
        <w:rPr>
          <w:sz w:val="22"/>
          <w:szCs w:val="22"/>
        </w:rPr>
        <w:t xml:space="preserve">. </w:t>
      </w:r>
      <w:r w:rsidRPr="00E569C8">
        <w:rPr>
          <w:sz w:val="22"/>
          <w:szCs w:val="22"/>
        </w:rPr>
        <w:t xml:space="preserve">The project should take the shape of a mini research </w:t>
      </w:r>
      <w:r w:rsidR="00DF245D" w:rsidRPr="00E569C8">
        <w:rPr>
          <w:sz w:val="22"/>
          <w:szCs w:val="22"/>
        </w:rPr>
        <w:t>s</w:t>
      </w:r>
      <w:r w:rsidR="005360A6" w:rsidRPr="00E569C8">
        <w:rPr>
          <w:sz w:val="22"/>
          <w:szCs w:val="22"/>
        </w:rPr>
        <w:t xml:space="preserve">tudy, </w:t>
      </w:r>
      <w:r w:rsidR="005360A6" w:rsidRPr="00E569C8">
        <w:rPr>
          <w:sz w:val="22"/>
          <w:szCs w:val="22"/>
        </w:rPr>
        <w:tab/>
        <w:t xml:space="preserve">enrollment </w:t>
      </w:r>
      <w:r w:rsidR="00E1005B" w:rsidRPr="00E569C8">
        <w:rPr>
          <w:sz w:val="22"/>
          <w:szCs w:val="22"/>
        </w:rPr>
        <w:tab/>
      </w:r>
      <w:r w:rsidR="005360A6" w:rsidRPr="00E569C8">
        <w:rPr>
          <w:sz w:val="22"/>
          <w:szCs w:val="22"/>
        </w:rPr>
        <w:t xml:space="preserve">plan </w:t>
      </w:r>
      <w:r w:rsidRPr="00E569C8">
        <w:rPr>
          <w:sz w:val="22"/>
          <w:szCs w:val="22"/>
        </w:rPr>
        <w:t>or applied literature review.</w:t>
      </w:r>
      <w:r w:rsidR="00863F89" w:rsidRPr="00E569C8">
        <w:rPr>
          <w:sz w:val="22"/>
          <w:szCs w:val="22"/>
        </w:rPr>
        <w:t xml:space="preserve"> The project must </w:t>
      </w:r>
      <w:r w:rsidR="00972409" w:rsidRPr="00E569C8">
        <w:rPr>
          <w:sz w:val="22"/>
          <w:szCs w:val="22"/>
        </w:rPr>
        <w:t xml:space="preserve">demonstrate </w:t>
      </w:r>
      <w:r w:rsidR="00FF7D13" w:rsidRPr="00E569C8">
        <w:rPr>
          <w:sz w:val="22"/>
          <w:szCs w:val="22"/>
        </w:rPr>
        <w:t xml:space="preserve">tracking </w:t>
      </w:r>
      <w:r w:rsidR="005360A6" w:rsidRPr="00E569C8">
        <w:rPr>
          <w:sz w:val="22"/>
          <w:szCs w:val="22"/>
        </w:rPr>
        <w:t xml:space="preserve">data or </w:t>
      </w:r>
      <w:r w:rsidR="00FF7D13" w:rsidRPr="00E569C8">
        <w:rPr>
          <w:sz w:val="22"/>
          <w:szCs w:val="22"/>
        </w:rPr>
        <w:tab/>
      </w:r>
      <w:r w:rsidR="005360A6" w:rsidRPr="00E569C8">
        <w:rPr>
          <w:sz w:val="22"/>
          <w:szCs w:val="22"/>
        </w:rPr>
        <w:t xml:space="preserve">how </w:t>
      </w:r>
      <w:r w:rsidR="00972409" w:rsidRPr="00E569C8">
        <w:rPr>
          <w:sz w:val="22"/>
          <w:szCs w:val="22"/>
        </w:rPr>
        <w:t xml:space="preserve">strategic enrollment outcomes, conversions or yields </w:t>
      </w:r>
      <w:r w:rsidR="00401B7F" w:rsidRPr="00E569C8">
        <w:rPr>
          <w:sz w:val="22"/>
          <w:szCs w:val="22"/>
        </w:rPr>
        <w:t xml:space="preserve">were or </w:t>
      </w:r>
      <w:r w:rsidR="00972409" w:rsidRPr="00E569C8">
        <w:rPr>
          <w:sz w:val="22"/>
          <w:szCs w:val="22"/>
        </w:rPr>
        <w:t>will be achieved.</w:t>
      </w:r>
    </w:p>
    <w:p w14:paraId="136D1A15" w14:textId="77777777" w:rsidR="0063019D" w:rsidRPr="00E569C8" w:rsidRDefault="0063019D" w:rsidP="00DF245D">
      <w:pPr>
        <w:rPr>
          <w:sz w:val="22"/>
          <w:szCs w:val="22"/>
        </w:rPr>
      </w:pPr>
    </w:p>
    <w:p w14:paraId="5B8E5CB6" w14:textId="77777777" w:rsidR="006F3DA0" w:rsidRPr="00E569C8" w:rsidRDefault="0063019D" w:rsidP="00DF245D">
      <w:pPr>
        <w:rPr>
          <w:b/>
          <w:sz w:val="22"/>
          <w:szCs w:val="22"/>
        </w:rPr>
      </w:pPr>
      <w:r w:rsidRPr="00E569C8">
        <w:rPr>
          <w:b/>
          <w:sz w:val="22"/>
          <w:szCs w:val="22"/>
        </w:rPr>
        <w:t>Directions</w:t>
      </w:r>
    </w:p>
    <w:p w14:paraId="7F879E16" w14:textId="44DE89FB" w:rsidR="006F3DA0" w:rsidRPr="00E569C8" w:rsidRDefault="006F3DA0" w:rsidP="00DF245D">
      <w:pPr>
        <w:rPr>
          <w:sz w:val="22"/>
          <w:szCs w:val="22"/>
        </w:rPr>
      </w:pPr>
      <w:r w:rsidRPr="00E569C8">
        <w:rPr>
          <w:sz w:val="22"/>
          <w:szCs w:val="22"/>
        </w:rPr>
        <w:t xml:space="preserve">Specific details regarding the above </w:t>
      </w:r>
      <w:r w:rsidR="000E065B" w:rsidRPr="00E569C8">
        <w:rPr>
          <w:sz w:val="22"/>
          <w:szCs w:val="22"/>
        </w:rPr>
        <w:t xml:space="preserve">modules </w:t>
      </w:r>
      <w:r w:rsidR="0063019D" w:rsidRPr="00E569C8">
        <w:rPr>
          <w:sz w:val="22"/>
          <w:szCs w:val="22"/>
        </w:rPr>
        <w:t xml:space="preserve">are described on the SEM </w:t>
      </w:r>
      <w:r w:rsidRPr="00E569C8">
        <w:rPr>
          <w:sz w:val="22"/>
          <w:szCs w:val="22"/>
        </w:rPr>
        <w:t>EP web curriculum pages. You are advised to</w:t>
      </w:r>
      <w:r w:rsidR="0063019D" w:rsidRPr="00E569C8">
        <w:rPr>
          <w:sz w:val="22"/>
          <w:szCs w:val="22"/>
        </w:rPr>
        <w:t xml:space="preserve"> review each step carefully as </w:t>
      </w:r>
      <w:r w:rsidRPr="00E569C8">
        <w:rPr>
          <w:sz w:val="22"/>
          <w:szCs w:val="22"/>
        </w:rPr>
        <w:t>you begin the journey.</w:t>
      </w:r>
      <w:r w:rsidR="00E569C8" w:rsidRPr="00E569C8">
        <w:rPr>
          <w:sz w:val="22"/>
          <w:szCs w:val="22"/>
        </w:rPr>
        <w:t xml:space="preserve"> Please use the SEM-EP Learning Management System</w:t>
      </w:r>
      <w:r w:rsidR="00AE51C8" w:rsidRPr="00E569C8">
        <w:rPr>
          <w:sz w:val="22"/>
          <w:szCs w:val="22"/>
        </w:rPr>
        <w:t xml:space="preserve"> to upload assignments and interact with faculty whenever possible at </w:t>
      </w:r>
      <w:r w:rsidR="00E569C8" w:rsidRPr="00E569C8">
        <w:rPr>
          <w:sz w:val="22"/>
          <w:szCs w:val="22"/>
        </w:rPr>
        <w:t>aacrao.org/</w:t>
      </w:r>
      <w:proofErr w:type="spellStart"/>
      <w:r w:rsidR="00E569C8" w:rsidRPr="00E569C8">
        <w:rPr>
          <w:sz w:val="22"/>
          <w:szCs w:val="22"/>
        </w:rPr>
        <w:t>semep</w:t>
      </w:r>
      <w:proofErr w:type="spellEnd"/>
      <w:r w:rsidR="00E569C8" w:rsidRPr="00E569C8">
        <w:rPr>
          <w:sz w:val="22"/>
          <w:szCs w:val="22"/>
        </w:rPr>
        <w:t>-portal</w:t>
      </w:r>
    </w:p>
    <w:p w14:paraId="10C8A862" w14:textId="77777777" w:rsidR="0063019D" w:rsidRPr="00E569C8" w:rsidRDefault="0063019D" w:rsidP="00DF245D">
      <w:pPr>
        <w:rPr>
          <w:sz w:val="22"/>
          <w:szCs w:val="22"/>
        </w:rPr>
      </w:pPr>
    </w:p>
    <w:p w14:paraId="7C78BC29" w14:textId="31EEDC63" w:rsidR="0020438E" w:rsidRPr="00E569C8" w:rsidRDefault="00E569C8" w:rsidP="00E569C8">
      <w:pPr>
        <w:rPr>
          <w:sz w:val="22"/>
          <w:szCs w:val="22"/>
        </w:rPr>
      </w:pPr>
      <w:r>
        <w:rPr>
          <w:sz w:val="22"/>
          <w:szCs w:val="22"/>
        </w:rPr>
        <w:t>SEM EP is a self-</w:t>
      </w:r>
      <w:r w:rsidR="0063019D" w:rsidRPr="00E569C8">
        <w:rPr>
          <w:sz w:val="22"/>
          <w:szCs w:val="22"/>
        </w:rPr>
        <w:t xml:space="preserve">paced program intended to be completed in 12 to 18 months. You may begin the program immediately with the </w:t>
      </w:r>
      <w:r>
        <w:rPr>
          <w:sz w:val="22"/>
          <w:szCs w:val="22"/>
        </w:rPr>
        <w:t>three</w:t>
      </w:r>
      <w:r w:rsidR="0063019D" w:rsidRPr="00E569C8">
        <w:rPr>
          <w:sz w:val="22"/>
          <w:szCs w:val="22"/>
        </w:rPr>
        <w:t xml:space="preserve"> pre-recorded webinars. The SEM Essentials 1</w:t>
      </w:r>
      <w:r w:rsidR="00972409" w:rsidRPr="00E569C8">
        <w:rPr>
          <w:sz w:val="22"/>
          <w:szCs w:val="22"/>
        </w:rPr>
        <w:t xml:space="preserve">01 is offered twice a year. </w:t>
      </w:r>
      <w:r>
        <w:rPr>
          <w:sz w:val="22"/>
          <w:szCs w:val="22"/>
        </w:rPr>
        <w:t xml:space="preserve"> </w:t>
      </w:r>
      <w:r w:rsidR="00972409" w:rsidRPr="00E569C8">
        <w:rPr>
          <w:sz w:val="22"/>
          <w:szCs w:val="22"/>
        </w:rPr>
        <w:t>Y</w:t>
      </w:r>
      <w:r w:rsidR="0063019D" w:rsidRPr="00E569C8">
        <w:rPr>
          <w:sz w:val="22"/>
          <w:szCs w:val="22"/>
        </w:rPr>
        <w:t xml:space="preserve">ou will be scheduled as space is available. </w:t>
      </w:r>
      <w:r>
        <w:rPr>
          <w:sz w:val="22"/>
          <w:szCs w:val="22"/>
        </w:rPr>
        <w:t xml:space="preserve">  </w:t>
      </w:r>
      <w:r w:rsidR="00863F89" w:rsidRPr="00E569C8">
        <w:rPr>
          <w:i/>
          <w:sz w:val="22"/>
          <w:szCs w:val="22"/>
        </w:rPr>
        <w:t>Students exceeding 24 months will be subject t</w:t>
      </w:r>
      <w:r w:rsidR="00CF0D1A" w:rsidRPr="00E569C8">
        <w:rPr>
          <w:i/>
          <w:sz w:val="22"/>
          <w:szCs w:val="22"/>
        </w:rPr>
        <w:t>o a renewal fee to remain active</w:t>
      </w:r>
      <w:r w:rsidR="00863F89" w:rsidRPr="00E569C8">
        <w:rPr>
          <w:i/>
          <w:sz w:val="22"/>
          <w:szCs w:val="22"/>
        </w:rPr>
        <w:t>.</w:t>
      </w:r>
    </w:p>
    <w:sectPr w:rsidR="0020438E" w:rsidRPr="00E569C8" w:rsidSect="00FA1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B665" w14:textId="77777777" w:rsidR="00553C1F" w:rsidRDefault="00553C1F" w:rsidP="0020438E">
      <w:r>
        <w:separator/>
      </w:r>
    </w:p>
  </w:endnote>
  <w:endnote w:type="continuationSeparator" w:id="0">
    <w:p w14:paraId="3724B170" w14:textId="77777777" w:rsidR="00553C1F" w:rsidRDefault="00553C1F" w:rsidP="002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32504" w14:textId="77777777" w:rsidR="00553C1F" w:rsidRDefault="00553C1F" w:rsidP="0020438E">
      <w:r>
        <w:separator/>
      </w:r>
    </w:p>
  </w:footnote>
  <w:footnote w:type="continuationSeparator" w:id="0">
    <w:p w14:paraId="148A5909" w14:textId="77777777" w:rsidR="00553C1F" w:rsidRDefault="00553C1F" w:rsidP="0020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4582"/>
    <w:multiLevelType w:val="hybridMultilevel"/>
    <w:tmpl w:val="E04C4A02"/>
    <w:lvl w:ilvl="0" w:tplc="4EBCE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6083B"/>
    <w:multiLevelType w:val="hybridMultilevel"/>
    <w:tmpl w:val="04A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8E"/>
    <w:rsid w:val="000D1310"/>
    <w:rsid w:val="000E065B"/>
    <w:rsid w:val="000F1FC0"/>
    <w:rsid w:val="0015408A"/>
    <w:rsid w:val="00166914"/>
    <w:rsid w:val="001B1090"/>
    <w:rsid w:val="001D6105"/>
    <w:rsid w:val="0020438E"/>
    <w:rsid w:val="002D1871"/>
    <w:rsid w:val="002E22CF"/>
    <w:rsid w:val="003D311D"/>
    <w:rsid w:val="00401B7F"/>
    <w:rsid w:val="005360A6"/>
    <w:rsid w:val="005440EC"/>
    <w:rsid w:val="00553C1F"/>
    <w:rsid w:val="005C33D3"/>
    <w:rsid w:val="0063019D"/>
    <w:rsid w:val="00644359"/>
    <w:rsid w:val="006500E3"/>
    <w:rsid w:val="006E4D90"/>
    <w:rsid w:val="006F3DA0"/>
    <w:rsid w:val="007076BD"/>
    <w:rsid w:val="00737507"/>
    <w:rsid w:val="00863F89"/>
    <w:rsid w:val="00972409"/>
    <w:rsid w:val="00AA0FDC"/>
    <w:rsid w:val="00AE4183"/>
    <w:rsid w:val="00AE51C8"/>
    <w:rsid w:val="00B837B2"/>
    <w:rsid w:val="00BA1EDC"/>
    <w:rsid w:val="00BD731C"/>
    <w:rsid w:val="00CF0D1A"/>
    <w:rsid w:val="00DA3458"/>
    <w:rsid w:val="00DF245D"/>
    <w:rsid w:val="00E1005B"/>
    <w:rsid w:val="00E16958"/>
    <w:rsid w:val="00E569C8"/>
    <w:rsid w:val="00FA12E9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0A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38E"/>
  </w:style>
  <w:style w:type="paragraph" w:styleId="Footer">
    <w:name w:val="footer"/>
    <w:basedOn w:val="Normal"/>
    <w:link w:val="FooterChar"/>
    <w:uiPriority w:val="99"/>
    <w:unhideWhenUsed/>
    <w:rsid w:val="00204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8E"/>
  </w:style>
  <w:style w:type="paragraph" w:styleId="ListParagraph">
    <w:name w:val="List Paragraph"/>
    <w:basedOn w:val="Normal"/>
    <w:uiPriority w:val="34"/>
    <w:qFormat/>
    <w:rsid w:val="00204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38E"/>
  </w:style>
  <w:style w:type="paragraph" w:styleId="Footer">
    <w:name w:val="footer"/>
    <w:basedOn w:val="Normal"/>
    <w:link w:val="FooterChar"/>
    <w:uiPriority w:val="99"/>
    <w:unhideWhenUsed/>
    <w:rsid w:val="00204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8E"/>
  </w:style>
  <w:style w:type="paragraph" w:styleId="ListParagraph">
    <w:name w:val="List Paragraph"/>
    <w:basedOn w:val="Normal"/>
    <w:uiPriority w:val="34"/>
    <w:qFormat/>
    <w:rsid w:val="00204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Head</dc:creator>
  <cp:lastModifiedBy>Sisson, Michael</cp:lastModifiedBy>
  <cp:revision>2</cp:revision>
  <cp:lastPrinted>2017-03-09T14:55:00Z</cp:lastPrinted>
  <dcterms:created xsi:type="dcterms:W3CDTF">2017-05-23T13:25:00Z</dcterms:created>
  <dcterms:modified xsi:type="dcterms:W3CDTF">2017-05-23T13:25:00Z</dcterms:modified>
</cp:coreProperties>
</file>